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9D" w:rsidRPr="00E446E7" w:rsidRDefault="00E446E7" w:rsidP="00E446E7">
      <w:pPr>
        <w:pStyle w:val="a3"/>
        <w:numPr>
          <w:ilvl w:val="0"/>
          <w:numId w:val="1"/>
        </w:numPr>
      </w:pPr>
      <w:r>
        <w:t>Посмотреть телефильм «Портрет Дориана Грея». Составить отзыв о фильме</w:t>
      </w:r>
      <w:bookmarkStart w:id="0" w:name="_GoBack"/>
      <w:bookmarkEnd w:id="0"/>
      <w:r>
        <w:t xml:space="preserve"> (устно)</w:t>
      </w:r>
    </w:p>
    <w:sectPr w:rsidR="00B7629D" w:rsidRPr="00E44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37FE2"/>
    <w:multiLevelType w:val="hybridMultilevel"/>
    <w:tmpl w:val="B08E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B7"/>
    <w:rsid w:val="002B07B7"/>
    <w:rsid w:val="00B7629D"/>
    <w:rsid w:val="00E4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2021-04-09T07:59:00Z</dcterms:created>
  <dcterms:modified xsi:type="dcterms:W3CDTF">2021-04-09T08:02:00Z</dcterms:modified>
</cp:coreProperties>
</file>