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12" w:rsidRDefault="00DC26CF" w:rsidP="00DC26CF">
      <w:pPr>
        <w:pStyle w:val="a3"/>
        <w:numPr>
          <w:ilvl w:val="0"/>
          <w:numId w:val="1"/>
        </w:numPr>
      </w:pPr>
      <w:r>
        <w:t>Прочитать Повесть Э. Хемингуэя «Старик и море»</w:t>
      </w:r>
      <w:bookmarkStart w:id="0" w:name="_GoBack"/>
      <w:bookmarkEnd w:id="0"/>
    </w:p>
    <w:sectPr w:rsidR="004C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C3A17"/>
    <w:multiLevelType w:val="hybridMultilevel"/>
    <w:tmpl w:val="A07E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15"/>
    <w:rsid w:val="004C5C12"/>
    <w:rsid w:val="00DC26CF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2021-04-16T11:30:00Z</dcterms:created>
  <dcterms:modified xsi:type="dcterms:W3CDTF">2021-04-16T11:30:00Z</dcterms:modified>
</cp:coreProperties>
</file>