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F0" w:rsidRDefault="00D954F0">
      <w:r>
        <w:t>27.04 с 190,</w:t>
      </w:r>
      <w:r w:rsidR="00711F0B">
        <w:t>N5,6</w:t>
      </w:r>
    </w:p>
    <w:p w:rsidR="00711F0B" w:rsidRDefault="00711F0B">
      <w:r>
        <w:t>29.04 с 190 N7,8,9</w:t>
      </w:r>
    </w:p>
    <w:sectPr w:rsidR="00711F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F0"/>
    <w:rsid w:val="00711F0B"/>
    <w:rsid w:val="00D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399E14"/>
  <w15:chartTrackingRefBased/>
  <w15:docId w15:val="{F3904D83-64C3-DD41-9644-66FBCE23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14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2021-04-21T08:32:00Z</dcterms:created>
  <dcterms:modified xsi:type="dcterms:W3CDTF">2021-04-21T08:34:00Z</dcterms:modified>
</cp:coreProperties>
</file>