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0B" w:rsidRDefault="00F9610B" w:rsidP="00F9610B">
      <w:r>
        <w:t>Задание на 6.04.</w:t>
      </w:r>
    </w:p>
    <w:p w:rsidR="00C51500" w:rsidRDefault="00F9610B" w:rsidP="00F9610B">
      <w:r>
        <w:t>Готовимся к итоговому уроку по темам "Правоотношение" и "Правонарушение". Вам необходимо повторить материал по конспекту по этим темам и к концу урока сделать задание: необходимо придумать ситуацию (или найти в интернете), которая бы содержала и правоотношение и правонарушение. Вы ее формулируете и ниже прописываете субъектов и об</w:t>
      </w:r>
      <w:r>
        <w:t>ъ</w:t>
      </w:r>
      <w:r>
        <w:t xml:space="preserve">ект правоотношения и субъекта правонарушения, а также объект правонарушения и форму вины и мотив. К концу урока высылаете в общий </w:t>
      </w:r>
      <w:r>
        <w:t xml:space="preserve">чат в </w:t>
      </w:r>
      <w:proofErr w:type="spellStart"/>
      <w:r>
        <w:t>Вайбере</w:t>
      </w:r>
      <w:proofErr w:type="spellEnd"/>
      <w:r>
        <w:t xml:space="preserve"> свою рабо</w:t>
      </w:r>
      <w:bookmarkStart w:id="0" w:name="_GoBack"/>
      <w:bookmarkEnd w:id="0"/>
      <w:r>
        <w:t>ту.</w:t>
      </w:r>
    </w:p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1"/>
    <w:rsid w:val="00C51500"/>
    <w:rsid w:val="00E32FF1"/>
    <w:rsid w:val="00F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0E35"/>
  <w15:chartTrackingRefBased/>
  <w15:docId w15:val="{80CB7679-9CD6-43DE-9B47-7F55C39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2021-04-07T00:58:00Z</dcterms:created>
  <dcterms:modified xsi:type="dcterms:W3CDTF">2021-04-07T00:59:00Z</dcterms:modified>
</cp:coreProperties>
</file>