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67" w:rsidRDefault="00C46975" w:rsidP="00C46975">
      <w:pPr>
        <w:pStyle w:val="a3"/>
        <w:numPr>
          <w:ilvl w:val="0"/>
          <w:numId w:val="1"/>
        </w:numPr>
      </w:pPr>
      <w:r>
        <w:t xml:space="preserve">Прочитать рассказ </w:t>
      </w:r>
      <w:proofErr w:type="spellStart"/>
      <w:r>
        <w:t>М.Шолохова</w:t>
      </w:r>
      <w:proofErr w:type="spellEnd"/>
      <w:r>
        <w:t xml:space="preserve"> «Судьба человека»</w:t>
      </w:r>
    </w:p>
    <w:p w:rsidR="00C46975" w:rsidRDefault="00C46975" w:rsidP="00C46975">
      <w:pPr>
        <w:pStyle w:val="a3"/>
        <w:numPr>
          <w:ilvl w:val="0"/>
          <w:numId w:val="1"/>
        </w:numPr>
      </w:pPr>
      <w:r>
        <w:t xml:space="preserve">2. Составить 10 вопросов </w:t>
      </w:r>
      <w:bookmarkStart w:id="0" w:name="_GoBack"/>
      <w:bookmarkEnd w:id="0"/>
      <w:r>
        <w:t xml:space="preserve">   к рассказу</w:t>
      </w:r>
    </w:p>
    <w:sectPr w:rsidR="00C4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35FF"/>
    <w:multiLevelType w:val="hybridMultilevel"/>
    <w:tmpl w:val="38C8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46"/>
    <w:rsid w:val="000B7567"/>
    <w:rsid w:val="002A0F46"/>
    <w:rsid w:val="00C4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2021-04-29T12:40:00Z</dcterms:created>
  <dcterms:modified xsi:type="dcterms:W3CDTF">2021-04-29T12:41:00Z</dcterms:modified>
</cp:coreProperties>
</file>