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Start"/>
      <w:r w:rsidRPr="00FD51FF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Pr="00FD51FF">
        <w:rPr>
          <w:rFonts w:ascii="Times New Roman" w:hAnsi="Times New Roman" w:cs="Times New Roman"/>
          <w:sz w:val="36"/>
          <w:szCs w:val="36"/>
        </w:rPr>
        <w:t>ІОЛОГІЇ 10 – А.</w:t>
      </w:r>
    </w:p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04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2021 – </w:t>
      </w:r>
      <w:r>
        <w:rPr>
          <w:rFonts w:ascii="Times New Roman" w:hAnsi="Times New Roman" w:cs="Times New Roman"/>
          <w:sz w:val="36"/>
          <w:szCs w:val="36"/>
          <w:lang w:val="uk-UA"/>
        </w:rPr>
        <w:t>07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FD51FF">
        <w:rPr>
          <w:rFonts w:ascii="Times New Roman" w:hAnsi="Times New Roman" w:cs="Times New Roman"/>
          <w:sz w:val="36"/>
          <w:szCs w:val="36"/>
        </w:rPr>
        <w:t>. 2021 р.</w:t>
      </w:r>
    </w:p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D51FF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r w:rsidRPr="00FD51FF">
        <w:rPr>
          <w:rFonts w:ascii="Times New Roman" w:hAnsi="Times New Roman" w:cs="Times New Roman"/>
          <w:sz w:val="36"/>
          <w:szCs w:val="36"/>
        </w:rPr>
        <w:t>1.</w:t>
      </w:r>
      <w:r w:rsidRPr="00FD51FF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Дати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визначення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генофонду популяції. Чому саме популяція є одиницею еволюційного процесу</w:t>
      </w:r>
      <w:r w:rsidRPr="00FD51FF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Письмово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>.</w:t>
      </w:r>
    </w:p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r w:rsidRPr="00FD51FF">
        <w:rPr>
          <w:rFonts w:ascii="Times New Roman" w:hAnsi="Times New Roman" w:cs="Times New Roman"/>
          <w:sz w:val="36"/>
          <w:szCs w:val="36"/>
        </w:rPr>
        <w:t>2.</w:t>
      </w:r>
      <w:r w:rsidRPr="00FD51F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Якими методами користується популяційна генетика?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Письмово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>.</w:t>
      </w:r>
    </w:p>
    <w:p w:rsidR="00FD51FF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r w:rsidRPr="00FD51FF">
        <w:rPr>
          <w:rFonts w:ascii="Times New Roman" w:hAnsi="Times New Roman" w:cs="Times New Roman"/>
          <w:sz w:val="36"/>
          <w:szCs w:val="36"/>
        </w:rPr>
        <w:t>3.</w:t>
      </w:r>
      <w:r w:rsidRPr="00FD51F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 xml:space="preserve">а що впливають  статева і вікова структура популяції?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Письмово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>.</w:t>
      </w:r>
    </w:p>
    <w:p w:rsidR="004408DC" w:rsidRPr="00FD51FF" w:rsidRDefault="00FD51FF" w:rsidP="00FD51FF">
      <w:pPr>
        <w:rPr>
          <w:rFonts w:ascii="Times New Roman" w:hAnsi="Times New Roman" w:cs="Times New Roman"/>
          <w:sz w:val="36"/>
          <w:szCs w:val="36"/>
        </w:rPr>
      </w:pPr>
      <w:r w:rsidRPr="00FD51FF">
        <w:rPr>
          <w:rFonts w:ascii="Times New Roman" w:hAnsi="Times New Roman" w:cs="Times New Roman"/>
          <w:sz w:val="36"/>
          <w:szCs w:val="36"/>
        </w:rPr>
        <w:t>4.</w:t>
      </w:r>
      <w:r w:rsidRPr="00FD51FF"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FD51F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FD51FF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FD51FF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FD51FF">
        <w:rPr>
          <w:rFonts w:ascii="Times New Roman" w:hAnsi="Times New Roman" w:cs="Times New Roman"/>
          <w:sz w:val="36"/>
          <w:szCs w:val="36"/>
        </w:rPr>
        <w:t>.</w:t>
      </w:r>
    </w:p>
    <w:sectPr w:rsidR="004408DC" w:rsidRPr="00FD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2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43962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1C9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B6616"/>
    <w:rsid w:val="00EC7602"/>
    <w:rsid w:val="00EE6E08"/>
    <w:rsid w:val="00F44F53"/>
    <w:rsid w:val="00F453D9"/>
    <w:rsid w:val="00F45F2A"/>
    <w:rsid w:val="00F61B34"/>
    <w:rsid w:val="00F63ECF"/>
    <w:rsid w:val="00FA3052"/>
    <w:rsid w:val="00FB0292"/>
    <w:rsid w:val="00FC0031"/>
    <w:rsid w:val="00FD51F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2021-04-29T18:52:00Z</dcterms:created>
  <dcterms:modified xsi:type="dcterms:W3CDTF">2021-04-29T19:03:00Z</dcterms:modified>
</cp:coreProperties>
</file>